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69B" w:rsidRP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A769B">
        <w:rPr>
          <w:rFonts w:ascii="Times New Roman" w:hAnsi="Times New Roman"/>
          <w:b/>
          <w:sz w:val="28"/>
          <w:szCs w:val="28"/>
          <w:lang w:eastAsia="ru-RU"/>
        </w:rPr>
        <w:t>Лекция 16,17</w:t>
      </w: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AA769B" w:rsidRPr="00431EAE" w:rsidRDefault="00835A56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r>
        <w:rPr>
          <w:rFonts w:ascii="Times New Roman" w:hAnsi="Times New Roman"/>
          <w:sz w:val="28"/>
          <w:szCs w:val="28"/>
          <w:lang w:eastAsia="ru-RU"/>
        </w:rPr>
        <w:t>Т</w:t>
      </w:r>
      <w:r w:rsidRPr="00431EAE">
        <w:rPr>
          <w:rFonts w:ascii="Times New Roman" w:hAnsi="Times New Roman"/>
          <w:sz w:val="28"/>
          <w:szCs w:val="28"/>
          <w:lang w:eastAsia="ru-RU"/>
        </w:rPr>
        <w:t>ермическая сушка осадков городских сточных вод</w:t>
      </w:r>
    </w:p>
    <w:bookmarkEnd w:id="0"/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53F0E">
        <w:rPr>
          <w:rFonts w:ascii="Times New Roman" w:hAnsi="Times New Roman"/>
          <w:sz w:val="28"/>
          <w:szCs w:val="28"/>
          <w:lang w:eastAsia="ru-RU"/>
        </w:rPr>
        <w:t xml:space="preserve">Термическая сушка предназначена для обеззараживания </w:t>
      </w:r>
      <w:proofErr w:type="gramStart"/>
      <w:r w:rsidRPr="00153F0E">
        <w:rPr>
          <w:rFonts w:ascii="Times New Roman" w:hAnsi="Times New Roman"/>
          <w:sz w:val="28"/>
          <w:szCs w:val="28"/>
          <w:lang w:eastAsia="ru-RU"/>
        </w:rPr>
        <w:t>и  уменьшения</w:t>
      </w:r>
      <w:proofErr w:type="gram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 массы осадков сточных вод, предварительно обезвоженных на  вакуум-фильтрах, центрифугах или фильтр-прессах. Этот прием </w:t>
      </w:r>
      <w:proofErr w:type="gramStart"/>
      <w:r w:rsidRPr="00153F0E">
        <w:rPr>
          <w:rFonts w:ascii="Times New Roman" w:hAnsi="Times New Roman"/>
          <w:sz w:val="28"/>
          <w:szCs w:val="28"/>
          <w:lang w:eastAsia="ru-RU"/>
        </w:rPr>
        <w:t>упрощает  задачу</w:t>
      </w:r>
      <w:proofErr w:type="gram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 удаления осадков с территорий очистных станций и их дальнейшей  утилизации. Осадок после термической сушки представляет собой </w:t>
      </w:r>
      <w:proofErr w:type="spellStart"/>
      <w:r w:rsidRPr="00153F0E">
        <w:rPr>
          <w:rFonts w:ascii="Times New Roman" w:hAnsi="Times New Roman"/>
          <w:sz w:val="28"/>
          <w:szCs w:val="28"/>
          <w:lang w:eastAsia="ru-RU"/>
        </w:rPr>
        <w:t>незагнивающий</w:t>
      </w:r>
      <w:proofErr w:type="spell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, свободный от гельминтов и патогенных микроорганизмов, внешне сухой (влажностью 10-50%) сыпучий материал. </w:t>
      </w: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53F0E">
        <w:rPr>
          <w:rFonts w:ascii="Times New Roman" w:hAnsi="Times New Roman"/>
          <w:sz w:val="28"/>
          <w:szCs w:val="28"/>
          <w:lang w:eastAsia="ru-RU"/>
        </w:rPr>
        <w:t xml:space="preserve">Известны различные способы термической сушки: конвективный, радиационно-конвективный, </w:t>
      </w:r>
      <w:proofErr w:type="spellStart"/>
      <w:r w:rsidRPr="00153F0E">
        <w:rPr>
          <w:rFonts w:ascii="Times New Roman" w:hAnsi="Times New Roman"/>
          <w:sz w:val="28"/>
          <w:szCs w:val="28"/>
          <w:lang w:eastAsia="ru-RU"/>
        </w:rPr>
        <w:t>кондуктивный</w:t>
      </w:r>
      <w:proofErr w:type="spell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, сублимационный </w:t>
      </w:r>
      <w:proofErr w:type="gramStart"/>
      <w:r w:rsidRPr="00153F0E">
        <w:rPr>
          <w:rFonts w:ascii="Times New Roman" w:hAnsi="Times New Roman"/>
          <w:sz w:val="28"/>
          <w:szCs w:val="28"/>
          <w:lang w:eastAsia="ru-RU"/>
        </w:rPr>
        <w:t>в  электромагнитном</w:t>
      </w:r>
      <w:proofErr w:type="gram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 поле. </w:t>
      </w: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53F0E">
        <w:rPr>
          <w:rFonts w:ascii="Times New Roman" w:hAnsi="Times New Roman"/>
          <w:sz w:val="28"/>
          <w:szCs w:val="28"/>
          <w:lang w:eastAsia="ru-RU"/>
        </w:rPr>
        <w:t xml:space="preserve">Наиболее распространен конвективный способ сушки, при котором необходимая для испарения влаги тепловая </w:t>
      </w:r>
      <w:proofErr w:type="gramStart"/>
      <w:r w:rsidRPr="00153F0E">
        <w:rPr>
          <w:rFonts w:ascii="Times New Roman" w:hAnsi="Times New Roman"/>
          <w:sz w:val="28"/>
          <w:szCs w:val="28"/>
          <w:lang w:eastAsia="ru-RU"/>
        </w:rPr>
        <w:t>энергия  непосредственно</w:t>
      </w:r>
      <w:proofErr w:type="gram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 передается высушиваемому материалу теплоносителем —  сушильным агентом. В качестве сушильного агента </w:t>
      </w:r>
      <w:proofErr w:type="gramStart"/>
      <w:r w:rsidRPr="00153F0E">
        <w:rPr>
          <w:rFonts w:ascii="Times New Roman" w:hAnsi="Times New Roman"/>
          <w:sz w:val="28"/>
          <w:szCs w:val="28"/>
          <w:lang w:eastAsia="ru-RU"/>
        </w:rPr>
        <w:t>использ</w:t>
      </w:r>
      <w:r>
        <w:rPr>
          <w:rFonts w:ascii="Times New Roman" w:hAnsi="Times New Roman"/>
          <w:sz w:val="28"/>
          <w:szCs w:val="28"/>
          <w:lang w:eastAsia="ru-RU"/>
        </w:rPr>
        <w:t>уются</w:t>
      </w:r>
      <w:r w:rsidRPr="00153F0E">
        <w:rPr>
          <w:rFonts w:ascii="Times New Roman" w:hAnsi="Times New Roman"/>
          <w:sz w:val="28"/>
          <w:szCs w:val="28"/>
          <w:lang w:eastAsia="ru-RU"/>
        </w:rPr>
        <w:t xml:space="preserve">  топочные</w:t>
      </w:r>
      <w:proofErr w:type="gram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 газы, перегретый пар или горячий воздух. Применение топочных газов предпочтительно, так как процесс сушки осадков производится при относительно высоких температурах (500-800°С) и это позволяет уменьшить габариты сушильных установок и расход энергии на транспортирование отходящих газов. </w:t>
      </w: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</w:pPr>
      <w:r w:rsidRPr="00153F0E">
        <w:rPr>
          <w:rFonts w:ascii="Times New Roman" w:hAnsi="Times New Roman"/>
          <w:sz w:val="28"/>
          <w:szCs w:val="28"/>
          <w:lang w:eastAsia="ru-RU"/>
        </w:rPr>
        <w:t xml:space="preserve">Сушилки конвективного типа можно разделить на две группы: I - при продувке сушильного агента через слой материала частицы </w:t>
      </w:r>
      <w:proofErr w:type="gramStart"/>
      <w:r w:rsidRPr="00153F0E">
        <w:rPr>
          <w:rFonts w:ascii="Times New Roman" w:hAnsi="Times New Roman"/>
          <w:sz w:val="28"/>
          <w:szCs w:val="28"/>
          <w:lang w:eastAsia="ru-RU"/>
        </w:rPr>
        <w:t>его  остаются</w:t>
      </w:r>
      <w:proofErr w:type="gram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 неподвижными — барабанные, ленточные, щелевые и др.; II -  частицы материала перемещаются и перемешиваются потоком сушильного агента — сушилки со взвешенным (</w:t>
      </w:r>
      <w:proofErr w:type="spellStart"/>
      <w:r w:rsidRPr="00153F0E">
        <w:rPr>
          <w:rFonts w:ascii="Times New Roman" w:hAnsi="Times New Roman"/>
          <w:sz w:val="28"/>
          <w:szCs w:val="28"/>
          <w:lang w:eastAsia="ru-RU"/>
        </w:rPr>
        <w:t>псевдоожиженным</w:t>
      </w:r>
      <w:proofErr w:type="spell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) слоем (кипящим, фонтанирующим, вихревым) и </w:t>
      </w:r>
      <w:proofErr w:type="spellStart"/>
      <w:r w:rsidRPr="00153F0E">
        <w:rPr>
          <w:rFonts w:ascii="Times New Roman" w:hAnsi="Times New Roman"/>
          <w:sz w:val="28"/>
          <w:szCs w:val="28"/>
          <w:lang w:eastAsia="ru-RU"/>
        </w:rPr>
        <w:t>пневмосушилки</w:t>
      </w:r>
      <w:proofErr w:type="spellEnd"/>
      <w:r w:rsidRPr="00153F0E">
        <w:rPr>
          <w:rFonts w:ascii="Times New Roman" w:hAnsi="Times New Roman"/>
          <w:sz w:val="28"/>
          <w:szCs w:val="28"/>
          <w:lang w:eastAsia="ru-RU"/>
        </w:rPr>
        <w:t xml:space="preserve">. Любая сушильная установка состоит из сушильного аппарата и вспомогательного оборудования — топки с системой </w:t>
      </w:r>
      <w:proofErr w:type="gramStart"/>
      <w:r w:rsidRPr="00153F0E">
        <w:rPr>
          <w:rFonts w:ascii="Times New Roman" w:hAnsi="Times New Roman"/>
          <w:sz w:val="28"/>
          <w:szCs w:val="28"/>
          <w:lang w:eastAsia="ru-RU"/>
        </w:rPr>
        <w:t>топливоподачи,  питателя</w:t>
      </w:r>
      <w:proofErr w:type="gramEnd"/>
      <w:r w:rsidRPr="00153F0E">
        <w:rPr>
          <w:rFonts w:ascii="Times New Roman" w:hAnsi="Times New Roman"/>
          <w:sz w:val="28"/>
          <w:szCs w:val="28"/>
          <w:lang w:eastAsia="ru-RU"/>
        </w:rPr>
        <w:t>, циклона, скруббера, тягодутьевых устройств, конвейеров и бункеров, контрольно-измерительных приборов и автоматики.</w:t>
      </w:r>
      <w:r w:rsidRPr="00BE5DA3">
        <w:t xml:space="preserve"> </w:t>
      </w: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E5DA3">
        <w:rPr>
          <w:rFonts w:ascii="Times New Roman" w:hAnsi="Times New Roman"/>
          <w:sz w:val="28"/>
          <w:szCs w:val="28"/>
          <w:lang w:eastAsia="ru-RU"/>
        </w:rPr>
        <w:t xml:space="preserve">Сушилки со встречными струями </w:t>
      </w:r>
      <w:proofErr w:type="spellStart"/>
      <w:r w:rsidRPr="0056483B">
        <w:rPr>
          <w:rFonts w:ascii="Times New Roman" w:hAnsi="Times New Roman"/>
          <w:sz w:val="28"/>
          <w:szCs w:val="28"/>
          <w:lang w:eastAsia="ru-RU"/>
        </w:rPr>
        <w:t>газовзвеси</w:t>
      </w:r>
      <w:proofErr w:type="spellEnd"/>
      <w:r w:rsidRPr="00BE5DA3">
        <w:rPr>
          <w:rFonts w:ascii="Times New Roman" w:hAnsi="Times New Roman"/>
          <w:sz w:val="28"/>
          <w:szCs w:val="28"/>
          <w:lang w:eastAsia="ru-RU"/>
        </w:rPr>
        <w:t xml:space="preserve"> получили распространение в последние годы. Сущность метода сушки во встречных струях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5DA3">
        <w:rPr>
          <w:rFonts w:ascii="Times New Roman" w:hAnsi="Times New Roman"/>
          <w:sz w:val="28"/>
          <w:szCs w:val="28"/>
          <w:lang w:eastAsia="ru-RU"/>
        </w:rPr>
        <w:t xml:space="preserve">заключается в том, что частицы материалов, находясь во взвешенном состоянии в горячем газовом потоке, т.е. образуя вместе с ним так называемую </w:t>
      </w:r>
      <w:proofErr w:type="spellStart"/>
      <w:r w:rsidRPr="00BE5DA3">
        <w:rPr>
          <w:rFonts w:ascii="Times New Roman" w:hAnsi="Times New Roman"/>
          <w:sz w:val="28"/>
          <w:szCs w:val="28"/>
          <w:lang w:eastAsia="ru-RU"/>
        </w:rPr>
        <w:t>газовзвесь</w:t>
      </w:r>
      <w:proofErr w:type="spellEnd"/>
      <w:r w:rsidRPr="00BE5DA3">
        <w:rPr>
          <w:rFonts w:ascii="Times New Roman" w:hAnsi="Times New Roman"/>
          <w:sz w:val="28"/>
          <w:szCs w:val="28"/>
          <w:lang w:eastAsia="ru-RU"/>
        </w:rPr>
        <w:t>, движутся по соосным горизонтальным трубам навстречу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5DA3">
        <w:rPr>
          <w:rFonts w:ascii="Times New Roman" w:hAnsi="Times New Roman"/>
          <w:sz w:val="28"/>
          <w:szCs w:val="28"/>
          <w:lang w:eastAsia="ru-RU"/>
        </w:rPr>
        <w:t>друг другу и в результате ударной встречи струй вступают в колебательное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5DA3">
        <w:rPr>
          <w:rFonts w:ascii="Times New Roman" w:hAnsi="Times New Roman"/>
          <w:sz w:val="28"/>
          <w:szCs w:val="28"/>
          <w:lang w:eastAsia="ru-RU"/>
        </w:rPr>
        <w:t>движение, проникая из одной струи в другую. Это приводит к увеличению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5DA3">
        <w:rPr>
          <w:rFonts w:ascii="Times New Roman" w:hAnsi="Times New Roman"/>
          <w:sz w:val="28"/>
          <w:szCs w:val="28"/>
          <w:lang w:eastAsia="ru-RU"/>
        </w:rPr>
        <w:t>истинной концентрации материалов в зоне сушки. При достаточно высоких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5DA3">
        <w:rPr>
          <w:rFonts w:ascii="Times New Roman" w:hAnsi="Times New Roman"/>
          <w:sz w:val="28"/>
          <w:szCs w:val="28"/>
          <w:lang w:eastAsia="ru-RU"/>
        </w:rPr>
        <w:t>скоростях сушильного агента происходит измельчение материала. При этом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E5DA3">
        <w:rPr>
          <w:rFonts w:ascii="Times New Roman" w:hAnsi="Times New Roman"/>
          <w:sz w:val="28"/>
          <w:szCs w:val="28"/>
          <w:lang w:eastAsia="ru-RU"/>
        </w:rPr>
        <w:t xml:space="preserve">также увеличивается суммарная площадь поверхности тепло- и </w:t>
      </w:r>
      <w:proofErr w:type="spellStart"/>
      <w:r w:rsidRPr="00BE5DA3">
        <w:rPr>
          <w:rFonts w:ascii="Times New Roman" w:hAnsi="Times New Roman"/>
          <w:sz w:val="28"/>
          <w:szCs w:val="28"/>
          <w:lang w:eastAsia="ru-RU"/>
        </w:rPr>
        <w:t>массообмена</w:t>
      </w:r>
      <w:proofErr w:type="spellEnd"/>
      <w:r w:rsidRPr="00BE5DA3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C7944">
        <w:rPr>
          <w:rFonts w:ascii="Times New Roman" w:hAnsi="Times New Roman"/>
          <w:sz w:val="28"/>
          <w:szCs w:val="28"/>
          <w:lang w:eastAsia="ru-RU"/>
        </w:rPr>
        <w:t xml:space="preserve">Пневматические сушилки (трубы-сушилки) применяют </w:t>
      </w:r>
      <w:proofErr w:type="gramStart"/>
      <w:r w:rsidRPr="00CC7944">
        <w:rPr>
          <w:rFonts w:ascii="Times New Roman" w:hAnsi="Times New Roman"/>
          <w:sz w:val="28"/>
          <w:szCs w:val="28"/>
          <w:lang w:eastAsia="ru-RU"/>
        </w:rPr>
        <w:t>за  рубежом</w:t>
      </w:r>
      <w:proofErr w:type="gramEnd"/>
      <w:r w:rsidRPr="00CC7944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CC7944">
        <w:rPr>
          <w:rFonts w:ascii="Times New Roman" w:hAnsi="Times New Roman"/>
          <w:sz w:val="28"/>
          <w:szCs w:val="28"/>
          <w:lang w:eastAsia="ru-RU"/>
        </w:rPr>
        <w:lastRenderedPageBreak/>
        <w:t xml:space="preserve">Обезвоженный осадок предварительно смешивают с </w:t>
      </w:r>
      <w:proofErr w:type="gramStart"/>
      <w:r w:rsidRPr="00CC7944">
        <w:rPr>
          <w:rFonts w:ascii="Times New Roman" w:hAnsi="Times New Roman"/>
          <w:sz w:val="28"/>
          <w:szCs w:val="28"/>
          <w:lang w:eastAsia="ru-RU"/>
        </w:rPr>
        <w:t>термически  высушенным</w:t>
      </w:r>
      <w:proofErr w:type="gramEnd"/>
      <w:r w:rsidRPr="00CC7944">
        <w:rPr>
          <w:rFonts w:ascii="Times New Roman" w:hAnsi="Times New Roman"/>
          <w:sz w:val="28"/>
          <w:szCs w:val="28"/>
          <w:lang w:eastAsia="ru-RU"/>
        </w:rPr>
        <w:t xml:space="preserve"> и измельчают в сушильной мельнице. Осадок сушат </w:t>
      </w:r>
      <w:proofErr w:type="gramStart"/>
      <w:r w:rsidRPr="00CC7944">
        <w:rPr>
          <w:rFonts w:ascii="Times New Roman" w:hAnsi="Times New Roman"/>
          <w:sz w:val="28"/>
          <w:szCs w:val="28"/>
          <w:lang w:eastAsia="ru-RU"/>
        </w:rPr>
        <w:t>в  вертикальной</w:t>
      </w:r>
      <w:proofErr w:type="gramEnd"/>
      <w:r w:rsidRPr="00CC7944">
        <w:rPr>
          <w:rFonts w:ascii="Times New Roman" w:hAnsi="Times New Roman"/>
          <w:sz w:val="28"/>
          <w:szCs w:val="28"/>
          <w:lang w:eastAsia="ru-RU"/>
        </w:rPr>
        <w:t xml:space="preserve"> трубе длиной до 20 м, по которой происходит движение снизу вверх топочных газов и взвешенных в их потоке частиц осадка.  Высушенный осадок с влажностью 10-15% отделяют от отходящих газов в циклоне и с помощью раздаточного узла либо расфасовывают, либо подают в печь, где его сжигают. Туда же отсасывающим вентилятором </w:t>
      </w:r>
      <w:proofErr w:type="gramStart"/>
      <w:r w:rsidRPr="00CC7944">
        <w:rPr>
          <w:rFonts w:ascii="Times New Roman" w:hAnsi="Times New Roman"/>
          <w:sz w:val="28"/>
          <w:szCs w:val="28"/>
          <w:lang w:eastAsia="ru-RU"/>
        </w:rPr>
        <w:t>подают  запыленные</w:t>
      </w:r>
      <w:proofErr w:type="gramEnd"/>
      <w:r w:rsidRPr="00CC7944">
        <w:rPr>
          <w:rFonts w:ascii="Times New Roman" w:hAnsi="Times New Roman"/>
          <w:sz w:val="28"/>
          <w:szCs w:val="28"/>
          <w:lang w:eastAsia="ru-RU"/>
        </w:rPr>
        <w:t xml:space="preserve"> отходящие газы. Часть обезвоженного осадка шнековым питателем подают в сушильную мельницу. </w:t>
      </w: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C7944">
        <w:rPr>
          <w:rFonts w:ascii="Times New Roman" w:hAnsi="Times New Roman"/>
          <w:sz w:val="28"/>
          <w:szCs w:val="28"/>
          <w:lang w:eastAsia="ru-RU"/>
        </w:rPr>
        <w:t xml:space="preserve">В последние годы широкое применение получили </w:t>
      </w:r>
      <w:r w:rsidRPr="00AF2777">
        <w:rPr>
          <w:rFonts w:ascii="Times New Roman" w:hAnsi="Times New Roman"/>
          <w:sz w:val="28"/>
          <w:szCs w:val="28"/>
          <w:lang w:eastAsia="ru-RU"/>
        </w:rPr>
        <w:t xml:space="preserve">сушилки </w:t>
      </w:r>
      <w:proofErr w:type="gramStart"/>
      <w:r w:rsidRPr="00AF2777">
        <w:rPr>
          <w:rFonts w:ascii="Times New Roman" w:hAnsi="Times New Roman"/>
          <w:sz w:val="28"/>
          <w:szCs w:val="28"/>
          <w:lang w:eastAsia="ru-RU"/>
        </w:rPr>
        <w:t>с  подвижным</w:t>
      </w:r>
      <w:proofErr w:type="gramEnd"/>
      <w:r w:rsidRPr="00AF2777">
        <w:rPr>
          <w:rFonts w:ascii="Times New Roman" w:hAnsi="Times New Roman"/>
          <w:sz w:val="28"/>
          <w:szCs w:val="28"/>
          <w:lang w:eastAsia="ru-RU"/>
        </w:rPr>
        <w:t xml:space="preserve"> слоем. В сушилке с фонтанирующим слоем влажный</w:t>
      </w:r>
      <w:r w:rsidRPr="00CC7944">
        <w:rPr>
          <w:rFonts w:ascii="Times New Roman" w:hAnsi="Times New Roman"/>
          <w:sz w:val="28"/>
          <w:szCs w:val="28"/>
          <w:lang w:eastAsia="ru-RU"/>
        </w:rPr>
        <w:t xml:space="preserve"> осадок </w:t>
      </w:r>
      <w:proofErr w:type="gramStart"/>
      <w:r w:rsidRPr="00CC7944">
        <w:rPr>
          <w:rFonts w:ascii="Times New Roman" w:hAnsi="Times New Roman"/>
          <w:sz w:val="28"/>
          <w:szCs w:val="28"/>
          <w:lang w:eastAsia="ru-RU"/>
        </w:rPr>
        <w:t>с  помощью</w:t>
      </w:r>
      <w:proofErr w:type="gramEnd"/>
      <w:r w:rsidRPr="00CC7944">
        <w:rPr>
          <w:rFonts w:ascii="Times New Roman" w:hAnsi="Times New Roman"/>
          <w:sz w:val="28"/>
          <w:szCs w:val="28"/>
          <w:lang w:eastAsia="ru-RU"/>
        </w:rPr>
        <w:t xml:space="preserve"> питателя подается в сушильную камеру. </w:t>
      </w:r>
      <w:proofErr w:type="gramStart"/>
      <w:r w:rsidRPr="00CC7944">
        <w:rPr>
          <w:rFonts w:ascii="Times New Roman" w:hAnsi="Times New Roman"/>
          <w:sz w:val="28"/>
          <w:szCs w:val="28"/>
          <w:lang w:eastAsia="ru-RU"/>
        </w:rPr>
        <w:t>Теплоноситель,  поступающий</w:t>
      </w:r>
      <w:proofErr w:type="gramEnd"/>
      <w:r w:rsidRPr="00CC7944">
        <w:rPr>
          <w:rFonts w:ascii="Times New Roman" w:hAnsi="Times New Roman"/>
          <w:sz w:val="28"/>
          <w:szCs w:val="28"/>
          <w:lang w:eastAsia="ru-RU"/>
        </w:rPr>
        <w:t xml:space="preserve"> в ее нижнюю часть через газораспределительную решетку,  подхватывает частицы влажного осадка, увлекает их за собой и фонтаном  отбрасывает к стенкам камеры. Частицы осадка сползают по </w:t>
      </w:r>
      <w:proofErr w:type="gramStart"/>
      <w:r w:rsidRPr="00CC7944">
        <w:rPr>
          <w:rFonts w:ascii="Times New Roman" w:hAnsi="Times New Roman"/>
          <w:sz w:val="28"/>
          <w:szCs w:val="28"/>
          <w:lang w:eastAsia="ru-RU"/>
        </w:rPr>
        <w:t>боковым  поверхностям</w:t>
      </w:r>
      <w:proofErr w:type="gramEnd"/>
      <w:r w:rsidRPr="00CC7944">
        <w:rPr>
          <w:rFonts w:ascii="Times New Roman" w:hAnsi="Times New Roman"/>
          <w:sz w:val="28"/>
          <w:szCs w:val="28"/>
          <w:lang w:eastAsia="ru-RU"/>
        </w:rPr>
        <w:t xml:space="preserve"> конуса к решетке, где вновь подхватываются потоком  теплоносителя. Таким образом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CC7944">
        <w:rPr>
          <w:rFonts w:ascii="Times New Roman" w:hAnsi="Times New Roman"/>
          <w:sz w:val="28"/>
          <w:szCs w:val="28"/>
          <w:lang w:eastAsia="ru-RU"/>
        </w:rPr>
        <w:t xml:space="preserve"> происходит циркуляция осадка в </w:t>
      </w:r>
      <w:proofErr w:type="gramStart"/>
      <w:r w:rsidRPr="00CC7944">
        <w:rPr>
          <w:rFonts w:ascii="Times New Roman" w:hAnsi="Times New Roman"/>
          <w:sz w:val="28"/>
          <w:szCs w:val="28"/>
          <w:lang w:eastAsia="ru-RU"/>
        </w:rPr>
        <w:t>сушильной  камере</w:t>
      </w:r>
      <w:proofErr w:type="gramEnd"/>
      <w:r w:rsidRPr="00CC7944">
        <w:rPr>
          <w:rFonts w:ascii="Times New Roman" w:hAnsi="Times New Roman"/>
          <w:sz w:val="28"/>
          <w:szCs w:val="28"/>
          <w:lang w:eastAsia="ru-RU"/>
        </w:rPr>
        <w:t xml:space="preserve">. Высушенный осадок выгружается через разгрузочное устройство. </w:t>
      </w:r>
    </w:p>
    <w:p w:rsidR="00AA769B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A02D2">
        <w:rPr>
          <w:rFonts w:ascii="Times New Roman" w:hAnsi="Times New Roman"/>
          <w:sz w:val="28"/>
          <w:szCs w:val="28"/>
          <w:lang w:eastAsia="ru-RU"/>
        </w:rPr>
        <w:t xml:space="preserve">Термическая сушка жидких осадков требует большого </w:t>
      </w:r>
      <w:proofErr w:type="gramStart"/>
      <w:r w:rsidRPr="004A02D2">
        <w:rPr>
          <w:rFonts w:ascii="Times New Roman" w:hAnsi="Times New Roman"/>
          <w:sz w:val="28"/>
          <w:szCs w:val="28"/>
          <w:lang w:eastAsia="ru-RU"/>
        </w:rPr>
        <w:t>расхода  теплоты</w:t>
      </w:r>
      <w:proofErr w:type="gramEnd"/>
      <w:r w:rsidRPr="004A02D2">
        <w:rPr>
          <w:rFonts w:ascii="Times New Roman" w:hAnsi="Times New Roman"/>
          <w:sz w:val="28"/>
          <w:szCs w:val="28"/>
          <w:lang w:eastAsia="ru-RU"/>
        </w:rPr>
        <w:t xml:space="preserve"> на испарение влаги. Она может быть экономически целесообразна для сушки относительно небольших объемов осадков, например, для сушки активного ила и использования его в качестве кормовой добавки к рациону сельскохозяйственных животных. Для такой сушки обычно применяют распылительные сушилки и сушилки со взвешенным слоем </w:t>
      </w:r>
      <w:proofErr w:type="gramStart"/>
      <w:r w:rsidRPr="004A02D2">
        <w:rPr>
          <w:rFonts w:ascii="Times New Roman" w:hAnsi="Times New Roman"/>
          <w:sz w:val="28"/>
          <w:szCs w:val="28"/>
          <w:lang w:eastAsia="ru-RU"/>
        </w:rPr>
        <w:t>при  температуре</w:t>
      </w:r>
      <w:proofErr w:type="gramEnd"/>
      <w:r w:rsidRPr="004A02D2">
        <w:rPr>
          <w:rFonts w:ascii="Times New Roman" w:hAnsi="Times New Roman"/>
          <w:sz w:val="28"/>
          <w:szCs w:val="28"/>
          <w:lang w:eastAsia="ru-RU"/>
        </w:rPr>
        <w:t xml:space="preserve"> теплоносителя не более 250°С.</w:t>
      </w:r>
    </w:p>
    <w:p w:rsidR="00AA769B" w:rsidRPr="00153F0E" w:rsidRDefault="00AA769B" w:rsidP="00AA76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41814" w:rsidRDefault="00241814" w:rsidP="00AA769B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C36"/>
    <w:rsid w:val="00241814"/>
    <w:rsid w:val="00835A56"/>
    <w:rsid w:val="00AA769B"/>
    <w:rsid w:val="00D1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41B71"/>
  <w15:chartTrackingRefBased/>
  <w15:docId w15:val="{34756206-1446-45F4-9F69-104CD85BD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69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621</Words>
  <Characters>3542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2022-01-30T15:53:00Z</dcterms:created>
  <dcterms:modified xsi:type="dcterms:W3CDTF">2022-01-30T16:47:00Z</dcterms:modified>
</cp:coreProperties>
</file>